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附件3：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  <w:t>职业技能等级认定人员花名册</w:t>
      </w:r>
    </w:p>
    <w:tbl>
      <w:tblPr>
        <w:tblStyle w:val="3"/>
        <w:tblW w:w="5048" w:type="pct"/>
        <w:tblInd w:w="-1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923"/>
        <w:gridCol w:w="1277"/>
        <w:gridCol w:w="450"/>
        <w:gridCol w:w="686"/>
        <w:gridCol w:w="628"/>
        <w:gridCol w:w="863"/>
        <w:gridCol w:w="568"/>
        <w:gridCol w:w="568"/>
        <w:gridCol w:w="568"/>
        <w:gridCol w:w="568"/>
        <w:gridCol w:w="863"/>
        <w:gridCol w:w="923"/>
        <w:gridCol w:w="696"/>
        <w:gridCol w:w="1270"/>
        <w:gridCol w:w="1159"/>
        <w:gridCol w:w="806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30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户籍省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户籍市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所在省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所在市</w:t>
            </w:r>
          </w:p>
        </w:tc>
        <w:tc>
          <w:tcPr>
            <w:tcW w:w="30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已有工种证书及等级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已有工种获证时间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现申报工种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现申报工种等级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1-居民身份证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53012119530228264X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2-女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 w:bidi="ar"/>
              </w:rPr>
              <w:t>9630228</w:t>
            </w:r>
          </w:p>
        </w:tc>
        <w:tc>
          <w:tcPr>
            <w:tcW w:w="21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01-汉族</w:t>
            </w:r>
          </w:p>
        </w:tc>
        <w:tc>
          <w:tcPr>
            <w:tcW w:w="30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20-大学本科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370000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370100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370000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370100</w:t>
            </w:r>
          </w:p>
        </w:tc>
        <w:tc>
          <w:tcPr>
            <w:tcW w:w="30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13200100020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66CC"/>
                <w:sz w:val="21"/>
                <w:szCs w:val="21"/>
                <w:u w:val="singl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  <w:t>text@123.com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测试单位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钳工四级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2015.09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钳工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NDFkYjk0YTE2Y2IxODAzNGUwOWRjYjQyZGZiM2YifQ=="/>
  </w:docVars>
  <w:rsids>
    <w:rsidRoot w:val="0D343A41"/>
    <w:rsid w:val="0D34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208</Characters>
  <Lines>0</Lines>
  <Paragraphs>0</Paragraphs>
  <TotalTime>0</TotalTime>
  <ScaleCrop>false</ScaleCrop>
  <LinksUpToDate>false</LinksUpToDate>
  <CharactersWithSpaces>208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2023-03-23T00:28:00Z</dcterms:created>
  <dc:creator>J虹</dc:creator>
  <cp:lastModifiedBy>J虹</cp:lastModifiedBy>
  <dcterms:modified xsi:type="dcterms:W3CDTF">2023-03-23T00:28:33Z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63A96442758A4BDF9F192A0F07B5A16F</vt:lpwstr>
  </property>
</Properties>
</file>